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A la Direcció Territorial de la Conselleria d'Educació, Cultura, Universitats i Ocupació</w:t>
      </w:r>
    </w:p>
    <w:p w:rsidR="00000000" w:rsidDel="00000000" w:rsidP="00000000" w:rsidRDefault="00000000" w:rsidRPr="00000000" w14:paraId="00000002">
      <w:pPr>
        <w:rPr>
          <w:sz w:val="24"/>
          <w:szCs w:val="24"/>
          <w:shd w:fill="6d9eeb" w:val="clear"/>
        </w:rPr>
      </w:pPr>
      <w:commentRangeStart w:id="0"/>
      <w:r w:rsidDel="00000000" w:rsidR="00000000" w:rsidRPr="00000000">
        <w:rPr>
          <w:sz w:val="24"/>
          <w:szCs w:val="24"/>
          <w:shd w:fill="6d9eeb" w:val="clear"/>
          <w:rtl w:val="0"/>
        </w:rPr>
        <w:t xml:space="preserve">C/ de Gregori Gea, 14, 46009, València.</w:t>
      </w:r>
    </w:p>
    <w:p w:rsidR="00000000" w:rsidDel="00000000" w:rsidP="00000000" w:rsidRDefault="00000000" w:rsidRPr="00000000" w14:paraId="00000003">
      <w:pPr>
        <w:rPr>
          <w:sz w:val="24"/>
          <w:szCs w:val="24"/>
          <w:shd w:fill="6d9eeb" w:val="clear"/>
        </w:rPr>
      </w:pPr>
      <w:r w:rsidDel="00000000" w:rsidR="00000000" w:rsidRPr="00000000">
        <w:rPr>
          <w:sz w:val="24"/>
          <w:szCs w:val="24"/>
          <w:shd w:fill="6d9eeb" w:val="clear"/>
          <w:rtl w:val="0"/>
        </w:rPr>
        <w:t xml:space="preserve">Av. del Mar, 23, 12003 Castelló de la Plana.</w:t>
      </w:r>
    </w:p>
    <w:p w:rsidR="00000000" w:rsidDel="00000000" w:rsidP="00000000" w:rsidRDefault="00000000" w:rsidRPr="00000000" w14:paraId="00000004">
      <w:pPr>
        <w:rPr>
          <w:sz w:val="24"/>
          <w:szCs w:val="24"/>
          <w:shd w:fill="6d9eeb" w:val="clear"/>
        </w:rPr>
      </w:pPr>
      <w:r w:rsidDel="00000000" w:rsidR="00000000" w:rsidRPr="00000000">
        <w:rPr>
          <w:sz w:val="24"/>
          <w:szCs w:val="24"/>
          <w:shd w:fill="6d9eeb" w:val="clear"/>
          <w:rtl w:val="0"/>
        </w:rPr>
        <w:t xml:space="preserve">Carrer Carratala, 47, 03007 Alacant.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highlight w:val="yellow"/>
        </w:rPr>
      </w:pPr>
      <w:r w:rsidDel="00000000" w:rsidR="00000000" w:rsidRPr="00000000">
        <w:rPr>
          <w:sz w:val="24"/>
          <w:szCs w:val="24"/>
          <w:highlight w:val="yellow"/>
          <w:rtl w:val="0"/>
        </w:rPr>
        <w:t xml:space="preserve">Nom del pare/mare/tutor legal: [Nom i cognoms]</w:t>
      </w:r>
    </w:p>
    <w:p w:rsidR="00000000" w:rsidDel="00000000" w:rsidP="00000000" w:rsidRDefault="00000000" w:rsidRPr="00000000" w14:paraId="00000008">
      <w:pPr>
        <w:rPr>
          <w:sz w:val="24"/>
          <w:szCs w:val="24"/>
          <w:highlight w:val="yellow"/>
        </w:rPr>
      </w:pPr>
      <w:r w:rsidDel="00000000" w:rsidR="00000000" w:rsidRPr="00000000">
        <w:rPr>
          <w:sz w:val="24"/>
          <w:szCs w:val="24"/>
          <w:highlight w:val="yellow"/>
          <w:rtl w:val="0"/>
        </w:rPr>
        <w:t xml:space="preserve">DNI/NIF: [Número de document d'identitat]</w:t>
      </w:r>
    </w:p>
    <w:p w:rsidR="00000000" w:rsidDel="00000000" w:rsidP="00000000" w:rsidRDefault="00000000" w:rsidRPr="00000000" w14:paraId="00000009">
      <w:pPr>
        <w:rPr>
          <w:sz w:val="24"/>
          <w:szCs w:val="24"/>
          <w:highlight w:val="yellow"/>
        </w:rPr>
      </w:pPr>
      <w:r w:rsidDel="00000000" w:rsidR="00000000" w:rsidRPr="00000000">
        <w:rPr>
          <w:sz w:val="24"/>
          <w:szCs w:val="24"/>
          <w:highlight w:val="yellow"/>
          <w:rtl w:val="0"/>
        </w:rPr>
        <w:t xml:space="preserve">En qualitat de: Pare/Mare/Tutor legal de [Nom de l'alumne/a]</w:t>
      </w:r>
    </w:p>
    <w:p w:rsidR="00000000" w:rsidDel="00000000" w:rsidP="00000000" w:rsidRDefault="00000000" w:rsidRPr="00000000" w14:paraId="0000000A">
      <w:pPr>
        <w:rPr>
          <w:sz w:val="24"/>
          <w:szCs w:val="24"/>
          <w:shd w:fill="6d9eeb" w:val="clear"/>
        </w:rPr>
      </w:pPr>
      <w:commentRangeStart w:id="1"/>
      <w:r w:rsidDel="00000000" w:rsidR="00000000" w:rsidRPr="00000000">
        <w:rPr>
          <w:sz w:val="24"/>
          <w:szCs w:val="24"/>
          <w:shd w:fill="6d9eeb" w:val="clear"/>
          <w:rtl w:val="0"/>
        </w:rPr>
        <w:t xml:space="preserve">Domicili a efectes de notificacions: [Adreça completa]</w:t>
      </w:r>
    </w:p>
    <w:p w:rsidR="00000000" w:rsidDel="00000000" w:rsidP="00000000" w:rsidRDefault="00000000" w:rsidRPr="00000000" w14:paraId="0000000B">
      <w:pPr>
        <w:rPr>
          <w:sz w:val="24"/>
          <w:szCs w:val="24"/>
          <w:shd w:fill="6d9eeb" w:val="clear"/>
        </w:rPr>
      </w:pPr>
      <w:r w:rsidDel="00000000" w:rsidR="00000000" w:rsidRPr="00000000">
        <w:rPr>
          <w:sz w:val="24"/>
          <w:szCs w:val="24"/>
          <w:shd w:fill="6d9eeb" w:val="clear"/>
          <w:rtl w:val="0"/>
        </w:rPr>
        <w:t xml:space="preserve">Telèfon i correu electrònic: [Dades de contacte]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Dins el termini i en la forma escaient interpose</w:t>
      </w:r>
      <w:r w:rsidDel="00000000" w:rsidR="00000000" w:rsidRPr="00000000">
        <w:rPr>
          <w:b w:val="1"/>
          <w:sz w:val="24"/>
          <w:szCs w:val="24"/>
          <w:rtl w:val="0"/>
        </w:rPr>
        <w:t xml:space="preserve"> RECURS D’ALÇADA</w:t>
      </w:r>
      <w:r w:rsidDel="00000000" w:rsidR="00000000" w:rsidRPr="00000000">
        <w:rPr>
          <w:sz w:val="24"/>
          <w:szCs w:val="24"/>
          <w:rtl w:val="0"/>
        </w:rPr>
        <w:t xml:space="preserve"> d'acord amb els articles 121 i 122 de la Llei 39/2015, d'1 d'octubre, del procediment administratiu comú de les administracions públiques, i amb l'article 13.4 de l'Orde 2/2025, de 7 de febrer, procedeix la interposició del present recurs d'alçada davant la direcció territorial competent contra els llistats publicats d'alumnat per llengua base.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EXPOSE: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Que en data </w:t>
      </w:r>
      <w:r w:rsidDel="00000000" w:rsidR="00000000" w:rsidRPr="00000000">
        <w:rPr>
          <w:sz w:val="24"/>
          <w:szCs w:val="24"/>
          <w:highlight w:val="yellow"/>
          <w:rtl w:val="0"/>
        </w:rPr>
        <w:t xml:space="preserve">[indicar data de publicació dels llistats]</w:t>
      </w:r>
      <w:r w:rsidDel="00000000" w:rsidR="00000000" w:rsidRPr="00000000">
        <w:rPr>
          <w:sz w:val="24"/>
          <w:szCs w:val="24"/>
          <w:rtl w:val="0"/>
        </w:rPr>
        <w:t xml:space="preserve"> </w:t>
      </w:r>
      <w:r w:rsidDel="00000000" w:rsidR="00000000" w:rsidRPr="00000000">
        <w:rPr>
          <w:sz w:val="24"/>
          <w:szCs w:val="24"/>
          <w:rtl w:val="0"/>
        </w:rPr>
        <w:t xml:space="preserve">es van publicar els llistats d'alumnat per llengua base a què fa referència l'article 13 de l'Orde 2/2025, de 7 de febrer, de la Conselleria d'Educació, Cultura, Universitats i Ocupació, que regula el procediment de consulta per a triar la llengua base aplicable a partir del curs escolar 2025-2026, de conformitat amb la Llei 1/2024, de 27 de juny, de la Generalitat, sobre la llibertat educativa.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Que aquests llistats no reflecteixen adequadament la meua participació, en qualitat de representant legal </w:t>
      </w:r>
      <w:r w:rsidDel="00000000" w:rsidR="00000000" w:rsidRPr="00000000">
        <w:rPr>
          <w:sz w:val="24"/>
          <w:szCs w:val="24"/>
          <w:highlight w:val="yellow"/>
          <w:rtl w:val="0"/>
        </w:rPr>
        <w:t xml:space="preserve">del/de la meu/ua fill/a o tutelat/a</w:t>
      </w:r>
      <w:r w:rsidDel="00000000" w:rsidR="00000000" w:rsidRPr="00000000">
        <w:rPr>
          <w:sz w:val="24"/>
          <w:szCs w:val="24"/>
          <w:rtl w:val="0"/>
        </w:rPr>
        <w:t xml:space="preserve">, en la consulta de tria de llengua base, vulnerant el dret a la llibertat educativa reconegut en l'article 2 de la Llei 1/2024, de 27 de juny, on s'estableix el dret de les famílies a participar activament en les decisions educatives que afecten els seus fills.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Que interpose aquest </w:t>
      </w:r>
      <w:r w:rsidDel="00000000" w:rsidR="00000000" w:rsidRPr="00000000">
        <w:rPr>
          <w:b w:val="1"/>
          <w:sz w:val="24"/>
          <w:szCs w:val="24"/>
          <w:rtl w:val="0"/>
        </w:rPr>
        <w:t xml:space="preserve">RECURS D'ALÇADA</w:t>
      </w:r>
      <w:r w:rsidDel="00000000" w:rsidR="00000000" w:rsidRPr="00000000">
        <w:rPr>
          <w:sz w:val="24"/>
          <w:szCs w:val="24"/>
          <w:rtl w:val="0"/>
        </w:rPr>
        <w:t xml:space="preserve"> davant eixa infracció legal, de l'ordenament jurídic, d'acord amb els articles 47 i 48 de la Llei 39/2015, d'1 d'octubre, del Procediment Administratiu Comú de les Administracions Públiques.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FONAMENTS DE DRET</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VULNERACIÓ DEL DRET DE PARTICIPACIÓ EFECTIVA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b w:val="1"/>
          <w:sz w:val="24"/>
          <w:szCs w:val="24"/>
          <w:rtl w:val="0"/>
        </w:rPr>
        <w:t xml:space="preserve">No he pogut votar en la consulta</w:t>
      </w:r>
      <w:r w:rsidDel="00000000" w:rsidR="00000000" w:rsidRPr="00000000">
        <w:rPr>
          <w:sz w:val="24"/>
          <w:szCs w:val="24"/>
          <w:rtl w:val="0"/>
        </w:rPr>
        <w:t xml:space="preserve">: Malgrat estar dins del període de votació establert per l'article 8 de l'Orde 2/2025, vaig intentar exercir el meu dret a triar la llengua base en representació </w:t>
      </w:r>
      <w:r w:rsidDel="00000000" w:rsidR="00000000" w:rsidRPr="00000000">
        <w:rPr>
          <w:sz w:val="24"/>
          <w:szCs w:val="24"/>
          <w:highlight w:val="yellow"/>
          <w:rtl w:val="0"/>
        </w:rPr>
        <w:t xml:space="preserve">del/de la meu/ua fill/a o tutelat/a</w:t>
      </w:r>
      <w:r w:rsidDel="00000000" w:rsidR="00000000" w:rsidRPr="00000000">
        <w:rPr>
          <w:sz w:val="24"/>
          <w:szCs w:val="24"/>
          <w:rtl w:val="0"/>
        </w:rPr>
        <w:t xml:space="preserve">, però no vaig poder participar en la consulta per</w:t>
      </w:r>
      <w:r w:rsidDel="00000000" w:rsidR="00000000" w:rsidRPr="00000000">
        <w:rPr>
          <w:sz w:val="24"/>
          <w:szCs w:val="24"/>
          <w:highlight w:val="yellow"/>
          <w:rtl w:val="0"/>
        </w:rPr>
        <w:t xml:space="preserve"> [indicar les raons tècniques o circumstàncies que ho van impedir]</w:t>
      </w: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Això suposa una vulneració de l'article 9 de la Llei 1/2024, que garanteix el dret a l'elecció educativa de les famílies i, per tant, el que una decisió de l’Administració, un llistat, vaja en contra del dret a participar, la qual cosa que suposa una vulneració del dret fonamental i una nul·litat ex. Art. 47.1 a) de la Llei 39/2015, d’1 d’octubre.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VULNERACIÓ DEL DRET D’OPCIÓ DE LA LLENGUA BASE</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La llengua triada no coincideix amb la meua votació</w:t>
      </w:r>
      <w:r w:rsidDel="00000000" w:rsidR="00000000" w:rsidRPr="00000000">
        <w:rPr>
          <w:sz w:val="24"/>
          <w:szCs w:val="24"/>
          <w:rtl w:val="0"/>
        </w:rPr>
        <w:t xml:space="preserve">: Vaig votar la llengua base valenciana, però en la llista publicada </w:t>
      </w:r>
      <w:r w:rsidDel="00000000" w:rsidR="00000000" w:rsidRPr="00000000">
        <w:rPr>
          <w:sz w:val="24"/>
          <w:szCs w:val="24"/>
          <w:highlight w:val="yellow"/>
          <w:rtl w:val="0"/>
        </w:rPr>
        <w:t xml:space="preserve">el/la meu/ua fill/a o tutelat/a</w:t>
      </w:r>
      <w:r w:rsidDel="00000000" w:rsidR="00000000" w:rsidRPr="00000000">
        <w:rPr>
          <w:sz w:val="24"/>
          <w:szCs w:val="24"/>
          <w:rtl w:val="0"/>
        </w:rPr>
        <w:t xml:space="preserve"> apareix assignat/da a la llengua base castellana, la qual cosa contradiu la meua voluntat expressada en la consulta regulada per l'article 12 de l'Orde 2/2025.</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Això suposa no respectar la voluntat de la persona interessada que es tradueix en el meu dret a triar la llengua base, com es desprén de la llei de llibertat educativa i l'esmentada orde, el que deu portar a l'anul·lació del llistat davant una infracció de l'Ordenament Jurídic. L'assignació d'una llengua base castellà que no coincideix amb la meua elecció és un acte nul segons l'article 47.1 e) Llei 39/2015, ja que s'ha dictat sense seguir el procediment legalment establert.</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ERROR INVALIDANT DE LA VOLUNTAT </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He votat per error tècnic o humà:</w:t>
      </w:r>
      <w:r w:rsidDel="00000000" w:rsidR="00000000" w:rsidRPr="00000000">
        <w:rPr>
          <w:sz w:val="24"/>
          <w:szCs w:val="24"/>
          <w:rtl w:val="0"/>
        </w:rPr>
        <w:t xml:space="preserve"> Volia triar la llengua base valenciana, però a causa d'un error tècnic o humà, el meu vot ha quedat registrat com a llengua base castellà, fet que no reflecteix la meua voluntat expressada durant el procés de consulta.</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De nou l’assignació d’ofici de la llengua base castellà és un acte nul ex. Art. 47.1 3) Llei 39/2015, ja que s’ha dictat sense seguir el procediment legalment establert que deu permetre totes i cada una de les garanties per ni causar indefensió.</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highlight w:val="yellow"/>
        </w:rPr>
      </w:pPr>
      <w:r w:rsidDel="00000000" w:rsidR="00000000" w:rsidRPr="00000000">
        <w:rPr>
          <w:sz w:val="24"/>
          <w:szCs w:val="24"/>
          <w:highlight w:val="yellow"/>
          <w:rtl w:val="0"/>
        </w:rPr>
        <w:t xml:space="preserve">Aporte prova (foto, document imprés, captura de pantalla…) que demostra eixe error tècnic.</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Per tot això,</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b w:val="1"/>
          <w:sz w:val="24"/>
          <w:szCs w:val="24"/>
        </w:rPr>
      </w:pPr>
      <w:r w:rsidDel="00000000" w:rsidR="00000000" w:rsidRPr="00000000">
        <w:rPr>
          <w:b w:val="1"/>
          <w:sz w:val="24"/>
          <w:szCs w:val="24"/>
          <w:rtl w:val="0"/>
        </w:rPr>
        <w:t xml:space="preserve">SOL·LICITE: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b w:val="1"/>
          <w:sz w:val="24"/>
          <w:szCs w:val="24"/>
          <w:rtl w:val="0"/>
        </w:rPr>
        <w:t xml:space="preserve">PRIMER.-</w:t>
      </w:r>
      <w:r w:rsidDel="00000000" w:rsidR="00000000" w:rsidRPr="00000000">
        <w:rPr>
          <w:sz w:val="24"/>
          <w:szCs w:val="24"/>
          <w:rtl w:val="0"/>
        </w:rPr>
        <w:t xml:space="preserve"> Que s'admeta aquest RECURS D'ALÇADA i es revisen els llistats publicats en </w:t>
      </w:r>
      <w:r w:rsidDel="00000000" w:rsidR="00000000" w:rsidRPr="00000000">
        <w:rPr>
          <w:sz w:val="24"/>
          <w:szCs w:val="24"/>
          <w:highlight w:val="yellow"/>
          <w:rtl w:val="0"/>
        </w:rPr>
        <w:t xml:space="preserve">[Nom del centre educatiu]</w:t>
      </w:r>
      <w:r w:rsidDel="00000000" w:rsidR="00000000" w:rsidRPr="00000000">
        <w:rPr>
          <w:sz w:val="24"/>
          <w:szCs w:val="24"/>
          <w:rtl w:val="0"/>
        </w:rPr>
        <w:t xml:space="preserve"> d'alumnat per llengua base, corregint qualsevol error que haja ocorregut en el procés de votació, ja siga per impossibilitat de votar, discrepància entre el vot i l'assignació, o error tècnic o humà.</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b w:val="1"/>
          <w:sz w:val="24"/>
          <w:szCs w:val="24"/>
          <w:rtl w:val="0"/>
        </w:rPr>
        <w:t xml:space="preserve">SEGON.-</w:t>
      </w:r>
      <w:r w:rsidDel="00000000" w:rsidR="00000000" w:rsidRPr="00000000">
        <w:rPr>
          <w:sz w:val="24"/>
          <w:szCs w:val="24"/>
          <w:rtl w:val="0"/>
        </w:rPr>
        <w:t xml:space="preserve"> Que es realitzen les modificacions necessàries i s’anul·len les decisions prèvies, el llistat publicat en </w:t>
      </w:r>
      <w:r w:rsidDel="00000000" w:rsidR="00000000" w:rsidRPr="00000000">
        <w:rPr>
          <w:sz w:val="24"/>
          <w:szCs w:val="24"/>
          <w:highlight w:val="yellow"/>
          <w:rtl w:val="0"/>
        </w:rPr>
        <w:t xml:space="preserve">[Nom del centre educatiu]</w:t>
      </w:r>
      <w:r w:rsidDel="00000000" w:rsidR="00000000" w:rsidRPr="00000000">
        <w:rPr>
          <w:sz w:val="24"/>
          <w:szCs w:val="24"/>
          <w:rtl w:val="0"/>
        </w:rPr>
        <w:t xml:space="preserve"> per a reflectir fidelment la voluntat expressada per mi durant el procés de consulta en representació </w:t>
      </w:r>
      <w:r w:rsidDel="00000000" w:rsidR="00000000" w:rsidRPr="00000000">
        <w:rPr>
          <w:sz w:val="24"/>
          <w:szCs w:val="24"/>
          <w:highlight w:val="yellow"/>
          <w:rtl w:val="0"/>
        </w:rPr>
        <w:t xml:space="preserve">del/de la meu/ua fill/a o tutelat/a</w:t>
      </w:r>
      <w:r w:rsidDel="00000000" w:rsidR="00000000" w:rsidRPr="00000000">
        <w:rPr>
          <w:sz w:val="24"/>
          <w:szCs w:val="24"/>
          <w:rtl w:val="0"/>
        </w:rPr>
        <w:t xml:space="preserve">, garantint així el dret a la llibertat educativa reconegut per la Llei 1/2024.</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b w:val="1"/>
          <w:sz w:val="24"/>
          <w:szCs w:val="24"/>
          <w:rtl w:val="0"/>
        </w:rPr>
        <w:t xml:space="preserve">TERCER.-</w:t>
      </w:r>
      <w:r w:rsidDel="00000000" w:rsidR="00000000" w:rsidRPr="00000000">
        <w:rPr>
          <w:sz w:val="24"/>
          <w:szCs w:val="24"/>
          <w:rtl w:val="0"/>
        </w:rPr>
        <w:t xml:space="preserve"> Que s'anul·le la decisió de registrar el meu vot com a llengua base castellà, i que siga registrat com a llengua base valencià.</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sz w:val="24"/>
          <w:szCs w:val="24"/>
          <w:highlight w:val="yellow"/>
        </w:rPr>
      </w:pPr>
      <w:r w:rsidDel="00000000" w:rsidR="00000000" w:rsidRPr="00000000">
        <w:rPr>
          <w:sz w:val="24"/>
          <w:szCs w:val="24"/>
          <w:highlight w:val="yellow"/>
          <w:rtl w:val="0"/>
        </w:rPr>
        <w:t xml:space="preserve">[Lloc, data]</w:t>
      </w:r>
    </w:p>
    <w:p w:rsidR="00000000" w:rsidDel="00000000" w:rsidP="00000000" w:rsidRDefault="00000000" w:rsidRPr="00000000" w14:paraId="00000043">
      <w:pPr>
        <w:rPr>
          <w:highlight w:val="yellow"/>
        </w:rPr>
      </w:pPr>
      <w:r w:rsidDel="00000000" w:rsidR="00000000" w:rsidRPr="00000000">
        <w:rPr>
          <w:rtl w:val="0"/>
        </w:rPr>
      </w:r>
    </w:p>
    <w:p w:rsidR="00000000" w:rsidDel="00000000" w:rsidP="00000000" w:rsidRDefault="00000000" w:rsidRPr="00000000" w14:paraId="00000044">
      <w:pPr>
        <w:rPr>
          <w:sz w:val="24"/>
          <w:szCs w:val="24"/>
          <w:highlight w:val="yellow"/>
        </w:rPr>
      </w:pPr>
      <w:r w:rsidDel="00000000" w:rsidR="00000000" w:rsidRPr="00000000">
        <w:rPr>
          <w:sz w:val="24"/>
          <w:szCs w:val="24"/>
          <w:highlight w:val="yellow"/>
          <w:rtl w:val="0"/>
        </w:rPr>
        <w:t xml:space="preserve">Signatura</w:t>
      </w:r>
    </w:p>
    <w:p w:rsidR="00000000" w:rsidDel="00000000" w:rsidP="00000000" w:rsidRDefault="00000000" w:rsidRPr="00000000" w14:paraId="00000045">
      <w:pPr>
        <w:rPr>
          <w:sz w:val="24"/>
          <w:szCs w:val="24"/>
          <w:highlight w:val="yellow"/>
        </w:rPr>
      </w:pPr>
      <w:r w:rsidDel="00000000" w:rsidR="00000000" w:rsidRPr="00000000">
        <w:rPr>
          <w:sz w:val="24"/>
          <w:szCs w:val="24"/>
          <w:highlight w:val="yellow"/>
          <w:rtl w:val="0"/>
        </w:rPr>
        <w:t xml:space="preserve">[Nom i cognoms del pare/mare/tutor legal]</w:t>
      </w:r>
    </w:p>
    <w:p w:rsidR="00000000" w:rsidDel="00000000" w:rsidP="00000000" w:rsidRDefault="00000000" w:rsidRPr="00000000" w14:paraId="00000046">
      <w:pPr>
        <w:rPr>
          <w:highlight w:val="yellow"/>
        </w:rPr>
      </w:pPr>
      <w:r w:rsidDel="00000000" w:rsidR="00000000" w:rsidRPr="00000000">
        <w:rPr>
          <w:sz w:val="24"/>
          <w:szCs w:val="24"/>
          <w:highlight w:val="yellow"/>
          <w:rtl w:val="0"/>
        </w:rPr>
        <w:t xml:space="preserve">En qualitat de pare/mare/tutor legal de [Nom de l'alumne/a]</w:t>
      </w: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scola Valenciana" w:id="0" w:date="2025-03-06T07:28:25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Només si s'envia en format físic.</w:t>
      </w:r>
    </w:p>
  </w:comment>
  <w:comment w:author="Escola Valenciana" w:id="1" w:date="2025-03-06T07:28:25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Només si s'envia en format físic.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